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329660A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</w:t>
      </w:r>
      <w:bookmarkStart w:id="0" w:name="_GoBack"/>
      <w:bookmarkEnd w:id="0"/>
      <w:r w:rsidR="0045600C" w:rsidRPr="0045600C">
        <w:rPr>
          <w:sz w:val="24"/>
          <w:szCs w:val="24"/>
        </w:rPr>
        <w:t>стовского городского округа №9 от 09.01.2020г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F5BD9">
        <w:rPr>
          <w:b/>
          <w:sz w:val="24"/>
          <w:szCs w:val="24"/>
        </w:rPr>
        <w:t>__________________________</w:t>
      </w:r>
      <w:r w:rsidR="00AF5BD9" w:rsidRPr="00AF5BD9">
        <w:rPr>
          <w:sz w:val="24"/>
          <w:szCs w:val="24"/>
        </w:rPr>
        <w:t>именуемый</w:t>
      </w:r>
      <w:r w:rsidR="00AF5BD9">
        <w:rPr>
          <w:b/>
          <w:sz w:val="24"/>
          <w:szCs w:val="24"/>
        </w:rPr>
        <w:t xml:space="preserve"> « Арендатор» , 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348172A3" w14:textId="7F05641F" w:rsidR="00BA3A18" w:rsidRPr="00276B04" w:rsidRDefault="00DD1F41" w:rsidP="00BA3A18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r w:rsidR="00BA3A18" w:rsidRPr="00BA3A18">
        <w:rPr>
          <w:sz w:val="22"/>
          <w:szCs w:val="22"/>
        </w:rPr>
        <w:t>В соответствии с письмом ООО «Златоустовский «Водоканал» от 05.03.2021 г. № 182 в границах испрашиваемого земельного участка, либо вблизи него проходит сеть водопровода диаметром 100мм, обслуживаемая OOO « Златоустовский Водоканал».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AF5BD9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C96E4-DA9F-4D6A-8B12-548F82FAE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265</TotalTime>
  <Pages>6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33</cp:revision>
  <cp:lastPrinted>1900-12-31T19:00:00Z</cp:lastPrinted>
  <dcterms:created xsi:type="dcterms:W3CDTF">2020-11-18T05:42:00Z</dcterms:created>
  <dcterms:modified xsi:type="dcterms:W3CDTF">2021-04-27T10:03:00Z</dcterms:modified>
</cp:coreProperties>
</file>